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48" w:rsidRDefault="008B3A90" w:rsidP="00670148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Мо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нач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.ш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кола</w:t>
      </w:r>
      <w:r w:rsidR="0067014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МУНИЦИПАЛЬНОЕ</w:t>
      </w:r>
      <w:proofErr w:type="spellEnd"/>
      <w:r w:rsidR="0067014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КАЗЕННОЕ </w:t>
      </w:r>
      <w:r w:rsidR="00670148">
        <w:rPr>
          <w:noProof/>
        </w:rPr>
        <w:drawing>
          <wp:inline distT="0" distB="0" distL="0" distR="0">
            <wp:extent cx="552450" cy="523875"/>
            <wp:effectExtent l="0" t="0" r="0" b="952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148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ОБЩЕОБРАЗОВАТЕЛЬНОЕ УЧРЕЖДЕНИЕ</w:t>
      </w:r>
    </w:p>
    <w:p w:rsidR="00670148" w:rsidRDefault="00670148" w:rsidP="00670148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«ГЕРЕЙХАНОВСКАЯ СРЕДНЯЯ ОБЩЕОБРАЗОВАТЕЛЬНАЯ ШКОЛА №2 имени М.ДИБИРОВА»</w:t>
      </w:r>
    </w:p>
    <w:p w:rsidR="00670148" w:rsidRDefault="00670148" w:rsidP="00670148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Адрес: 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 xml:space="preserve">368776,РД, МР «Сулейман – </w:t>
      </w:r>
      <w:proofErr w:type="spellStart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Стальский</w:t>
      </w:r>
      <w:proofErr w:type="spellEnd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 xml:space="preserve"> район»,             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e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mail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color w:val="0000FF"/>
          <w:spacing w:val="12"/>
          <w:sz w:val="27"/>
          <w:szCs w:val="27"/>
          <w:u w:val="single"/>
          <w:shd w:val="clear" w:color="auto" w:fill="FFFFFF"/>
        </w:rPr>
        <w:t>gereichan2.sosh</w:t>
      </w:r>
      <w:hyperlink r:id="rId6" w:history="1">
        <w:r>
          <w:rPr>
            <w:rStyle w:val="a3"/>
            <w:spacing w:val="12"/>
            <w:sz w:val="27"/>
            <w:szCs w:val="27"/>
            <w:shd w:val="clear" w:color="auto" w:fill="FFFFFF"/>
          </w:rPr>
          <w:t>@</w:t>
        </w:r>
        <w:proofErr w:type="spellStart"/>
        <w:r>
          <w:rPr>
            <w:rStyle w:val="a3"/>
            <w:spacing w:val="12"/>
            <w:sz w:val="27"/>
            <w:szCs w:val="27"/>
            <w:shd w:val="clear" w:color="auto" w:fill="FFFFFF"/>
            <w:lang w:val="en-US"/>
          </w:rPr>
          <w:t>yandex</w:t>
        </w:r>
        <w:proofErr w:type="spellEnd"/>
        <w:r>
          <w:rPr>
            <w:rStyle w:val="a3"/>
            <w:spacing w:val="12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3"/>
            <w:spacing w:val="12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670148" w:rsidRDefault="00670148" w:rsidP="00670148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color w:val="0000CC"/>
          <w:spacing w:val="12"/>
          <w:sz w:val="20"/>
          <w:szCs w:val="20"/>
          <w:shd w:val="clear" w:color="auto" w:fill="FFFFFF"/>
        </w:rPr>
        <w:t xml:space="preserve">с. </w:t>
      </w:r>
      <w:proofErr w:type="spellStart"/>
      <w:r>
        <w:rPr>
          <w:color w:val="0000CC"/>
          <w:spacing w:val="12"/>
          <w:sz w:val="20"/>
          <w:szCs w:val="20"/>
          <w:shd w:val="clear" w:color="auto" w:fill="FFFFFF"/>
        </w:rPr>
        <w:t>Герейханово</w:t>
      </w:r>
      <w:proofErr w:type="spellEnd"/>
      <w:r>
        <w:rPr>
          <w:color w:val="0000CC"/>
          <w:spacing w:val="12"/>
          <w:sz w:val="20"/>
          <w:szCs w:val="20"/>
          <w:shd w:val="clear" w:color="auto" w:fill="FFFFFF"/>
        </w:rPr>
        <w:t xml:space="preserve"> 2 отд.                                                     </w:t>
      </w:r>
      <w:proofErr w:type="spellStart"/>
      <w:r>
        <w:rPr>
          <w:color w:val="000000"/>
          <w:spacing w:val="12"/>
          <w:sz w:val="20"/>
          <w:szCs w:val="20"/>
          <w:shd w:val="clear" w:color="auto" w:fill="FFFFFF"/>
          <w:lang w:val="en-US"/>
        </w:rPr>
        <w:t>url</w:t>
      </w:r>
      <w:proofErr w:type="spellEnd"/>
      <w:r>
        <w:rPr>
          <w:color w:val="000000"/>
          <w:spacing w:val="12"/>
          <w:sz w:val="20"/>
          <w:szCs w:val="20"/>
          <w:shd w:val="clear" w:color="auto" w:fill="FFFFFF"/>
        </w:rPr>
        <w:t>: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>http://gereihan2.dagschool.com/</w:t>
      </w:r>
    </w:p>
    <w:p w:rsidR="00670148" w:rsidRDefault="00670148" w:rsidP="00670148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тел. 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8 (928) 684-40-11</w:t>
      </w:r>
    </w:p>
    <w:p w:rsidR="00670148" w:rsidRDefault="00670148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:rsidR="00670148" w:rsidRPr="008B3A90" w:rsidRDefault="008B3A90" w:rsidP="008B3A90">
      <w:pPr>
        <w:widowControl w:val="0"/>
        <w:autoSpaceDE w:val="0"/>
        <w:autoSpaceDN w:val="0"/>
        <w:adjustRightInd w:val="0"/>
        <w:spacing w:line="120" w:lineRule="atLeast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B3A90">
        <w:rPr>
          <w:rFonts w:ascii="Calibri" w:hAnsi="Calibri" w:cs="Calibri"/>
          <w:b/>
          <w:bCs/>
          <w:i/>
          <w:iCs/>
          <w:sz w:val="20"/>
          <w:szCs w:val="20"/>
        </w:rPr>
        <w:t>Утверждаю</w:t>
      </w:r>
    </w:p>
    <w:p w:rsidR="008B3A90" w:rsidRPr="008B3A90" w:rsidRDefault="008B3A90" w:rsidP="008B3A90">
      <w:pPr>
        <w:widowControl w:val="0"/>
        <w:autoSpaceDE w:val="0"/>
        <w:autoSpaceDN w:val="0"/>
        <w:adjustRightInd w:val="0"/>
        <w:spacing w:line="120" w:lineRule="atLeast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8B3A90">
        <w:rPr>
          <w:rFonts w:ascii="Calibri" w:hAnsi="Calibri" w:cs="Calibri"/>
          <w:b/>
          <w:bCs/>
          <w:i/>
          <w:iCs/>
          <w:sz w:val="20"/>
          <w:szCs w:val="20"/>
        </w:rPr>
        <w:t>Директор школы ______</w:t>
      </w:r>
    </w:p>
    <w:p w:rsidR="008B3A90" w:rsidRDefault="008B3A90" w:rsidP="008B3A90">
      <w:pPr>
        <w:widowControl w:val="0"/>
        <w:autoSpaceDE w:val="0"/>
        <w:autoSpaceDN w:val="0"/>
        <w:adjustRightInd w:val="0"/>
        <w:spacing w:line="120" w:lineRule="atLeast"/>
        <w:jc w:val="right"/>
        <w:rPr>
          <w:rFonts w:ascii="Calibri" w:hAnsi="Calibri" w:cs="Calibri"/>
          <w:b/>
          <w:bCs/>
          <w:i/>
          <w:iCs/>
          <w:sz w:val="44"/>
          <w:szCs w:val="44"/>
        </w:rPr>
      </w:pPr>
      <w:proofErr w:type="spellStart"/>
      <w:r w:rsidRPr="008B3A90">
        <w:rPr>
          <w:rFonts w:ascii="Calibri" w:hAnsi="Calibri" w:cs="Calibri"/>
          <w:b/>
          <w:bCs/>
          <w:i/>
          <w:iCs/>
          <w:sz w:val="20"/>
          <w:szCs w:val="20"/>
        </w:rPr>
        <w:t>Сафаралиев</w:t>
      </w:r>
      <w:proofErr w:type="spellEnd"/>
      <w:r w:rsidRPr="008B3A90">
        <w:rPr>
          <w:rFonts w:ascii="Calibri" w:hAnsi="Calibri" w:cs="Calibri"/>
          <w:b/>
          <w:bCs/>
          <w:i/>
          <w:iCs/>
          <w:sz w:val="20"/>
          <w:szCs w:val="20"/>
        </w:rPr>
        <w:t xml:space="preserve"> М.А</w:t>
      </w:r>
      <w:r>
        <w:rPr>
          <w:rFonts w:ascii="Calibri" w:hAnsi="Calibri" w:cs="Calibri"/>
          <w:b/>
          <w:bCs/>
          <w:i/>
          <w:iCs/>
          <w:sz w:val="44"/>
          <w:szCs w:val="44"/>
        </w:rPr>
        <w:t>.</w:t>
      </w:r>
    </w:p>
    <w:p w:rsidR="00670148" w:rsidRDefault="00670148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:rsidR="00670148" w:rsidRDefault="00670148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:rsidR="00670148" w:rsidRDefault="00670148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:rsidR="008B3A90" w:rsidRDefault="0020482D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  <w:r>
        <w:rPr>
          <w:rFonts w:ascii="Calibri" w:hAnsi="Calibri" w:cs="Calibri"/>
          <w:b/>
          <w:bCs/>
          <w:i/>
          <w:iCs/>
          <w:sz w:val="44"/>
          <w:szCs w:val="44"/>
        </w:rPr>
        <w:t>Темы самообразования</w:t>
      </w:r>
      <w:r w:rsidR="008B3A90">
        <w:rPr>
          <w:rFonts w:ascii="Calibri" w:hAnsi="Calibri" w:cs="Calibri"/>
          <w:b/>
          <w:bCs/>
          <w:i/>
          <w:iCs/>
          <w:sz w:val="44"/>
          <w:szCs w:val="44"/>
        </w:rPr>
        <w:t xml:space="preserve"> учителей </w:t>
      </w:r>
    </w:p>
    <w:p w:rsidR="0020482D" w:rsidRDefault="008B3A90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  <w:r>
        <w:rPr>
          <w:rFonts w:ascii="Calibri" w:hAnsi="Calibri" w:cs="Calibri"/>
          <w:b/>
          <w:bCs/>
          <w:i/>
          <w:iCs/>
          <w:sz w:val="44"/>
          <w:szCs w:val="44"/>
        </w:rPr>
        <w:t>МКОУ «</w:t>
      </w:r>
      <w:proofErr w:type="spellStart"/>
      <w:r>
        <w:rPr>
          <w:rFonts w:ascii="Calibri" w:hAnsi="Calibri" w:cs="Calibri"/>
          <w:b/>
          <w:bCs/>
          <w:i/>
          <w:iCs/>
          <w:sz w:val="44"/>
          <w:szCs w:val="44"/>
        </w:rPr>
        <w:t>Герейхановская</w:t>
      </w:r>
      <w:proofErr w:type="spellEnd"/>
      <w:r>
        <w:rPr>
          <w:rFonts w:ascii="Calibri" w:hAnsi="Calibri" w:cs="Calibri"/>
          <w:b/>
          <w:bCs/>
          <w:i/>
          <w:iCs/>
          <w:sz w:val="44"/>
          <w:szCs w:val="44"/>
        </w:rPr>
        <w:t xml:space="preserve"> СОШ№2  </w:t>
      </w:r>
      <w:proofErr w:type="spellStart"/>
      <w:r>
        <w:rPr>
          <w:rFonts w:ascii="Calibri" w:hAnsi="Calibri" w:cs="Calibri"/>
          <w:b/>
          <w:bCs/>
          <w:i/>
          <w:iCs/>
          <w:sz w:val="44"/>
          <w:szCs w:val="44"/>
        </w:rPr>
        <w:t>им.М.Дибирова</w:t>
      </w:r>
      <w:proofErr w:type="spellEnd"/>
      <w:r>
        <w:rPr>
          <w:rFonts w:ascii="Calibri" w:hAnsi="Calibri" w:cs="Calibri"/>
          <w:b/>
          <w:bCs/>
          <w:i/>
          <w:iCs/>
          <w:sz w:val="44"/>
          <w:szCs w:val="44"/>
        </w:rPr>
        <w:t>»</w:t>
      </w:r>
    </w:p>
    <w:p w:rsidR="008B3A90" w:rsidRDefault="008B3A90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  <w:r>
        <w:rPr>
          <w:rFonts w:ascii="Calibri" w:hAnsi="Calibri" w:cs="Calibri"/>
          <w:b/>
          <w:bCs/>
          <w:i/>
          <w:iCs/>
          <w:sz w:val="44"/>
          <w:szCs w:val="44"/>
        </w:rPr>
        <w:t>( 2017г. по 2022 г.)</w:t>
      </w:r>
    </w:p>
    <w:p w:rsidR="008B3A90" w:rsidRDefault="008B3A90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:rsidR="008B3A90" w:rsidRDefault="008B3A90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:rsidR="008B3A90" w:rsidRPr="008B3A90" w:rsidRDefault="008B3A90" w:rsidP="0020482D">
      <w:pPr>
        <w:widowControl w:val="0"/>
        <w:autoSpaceDE w:val="0"/>
        <w:autoSpaceDN w:val="0"/>
        <w:adjustRightInd w:val="0"/>
        <w:spacing w:after="200" w:line="120" w:lineRule="atLeast"/>
        <w:jc w:val="center"/>
        <w:rPr>
          <w:rFonts w:ascii="Calibri" w:hAnsi="Calibri" w:cs="Calibri"/>
          <w:sz w:val="36"/>
          <w:szCs w:val="36"/>
        </w:rPr>
      </w:pPr>
      <w:r w:rsidRPr="008B3A90">
        <w:rPr>
          <w:rFonts w:ascii="Calibri" w:hAnsi="Calibri" w:cs="Calibri"/>
          <w:b/>
          <w:bCs/>
          <w:i/>
          <w:iCs/>
          <w:sz w:val="36"/>
          <w:szCs w:val="36"/>
        </w:rPr>
        <w:t>МО гуманитарного цикла</w:t>
      </w:r>
      <w:bookmarkStart w:id="0" w:name="_GoBack"/>
      <w:bookmarkEnd w:id="0"/>
    </w:p>
    <w:tbl>
      <w:tblPr>
        <w:tblpPr w:leftFromText="180" w:rightFromText="180" w:vertAnchor="text" w:horzAnchor="margin" w:tblpY="278"/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4678"/>
        <w:gridCol w:w="3118"/>
      </w:tblGrid>
      <w:tr w:rsidR="0020482D" w:rsidRPr="008B3A90" w:rsidTr="00397A62">
        <w:trPr>
          <w:trHeight w:val="557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B3A90">
              <w:rPr>
                <w:b/>
                <w:bCs/>
                <w:i/>
                <w:iCs/>
                <w:sz w:val="28"/>
                <w:szCs w:val="28"/>
              </w:rPr>
              <w:t>Ф.И.О.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B3A90">
              <w:rPr>
                <w:b/>
                <w:bCs/>
                <w:i/>
                <w:iCs/>
                <w:sz w:val="28"/>
                <w:szCs w:val="28"/>
              </w:rPr>
              <w:t>Тема</w:t>
            </w:r>
          </w:p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3A90">
              <w:rPr>
                <w:b/>
                <w:bCs/>
                <w:i/>
                <w:iCs/>
                <w:sz w:val="28"/>
                <w:szCs w:val="28"/>
              </w:rPr>
              <w:t>Практ</w:t>
            </w:r>
            <w:proofErr w:type="gramStart"/>
            <w:r w:rsidRPr="008B3A90">
              <w:rPr>
                <w:b/>
                <w:bCs/>
                <w:i/>
                <w:iCs/>
                <w:sz w:val="28"/>
                <w:szCs w:val="28"/>
              </w:rPr>
              <w:t>.в</w:t>
            </w:r>
            <w:proofErr w:type="gramEnd"/>
            <w:r w:rsidRPr="008B3A90">
              <w:rPr>
                <w:b/>
                <w:bCs/>
                <w:i/>
                <w:iCs/>
                <w:sz w:val="28"/>
                <w:szCs w:val="28"/>
              </w:rPr>
              <w:t>ыход</w:t>
            </w:r>
            <w:proofErr w:type="spellEnd"/>
          </w:p>
        </w:tc>
      </w:tr>
      <w:tr w:rsidR="0020482D" w:rsidRPr="008B3A90" w:rsidTr="00397A62">
        <w:trPr>
          <w:trHeight w:val="298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B3A90">
              <w:rPr>
                <w:sz w:val="28"/>
                <w:szCs w:val="28"/>
              </w:rPr>
              <w:t>Гасанова А.Х.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 xml:space="preserve">Применение новых образовательных технологий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B3A90">
              <w:rPr>
                <w:sz w:val="28"/>
                <w:szCs w:val="28"/>
              </w:rPr>
              <w:t>Рашидова М.С.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C1D3C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Развитие творческих способностей учащихся на уроках русского языка и литературы посредством использования современных образовательных технологий в рамках перехода на ФГОС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B3A90">
              <w:rPr>
                <w:sz w:val="28"/>
                <w:szCs w:val="28"/>
              </w:rPr>
              <w:t>Магомедова Д.В.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C1D3C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 xml:space="preserve">Использование инновационных технологий в анализе поэтического </w:t>
            </w:r>
            <w:r w:rsidRPr="008B3A90">
              <w:rPr>
                <w:sz w:val="28"/>
                <w:szCs w:val="28"/>
              </w:rPr>
              <w:lastRenderedPageBreak/>
              <w:t>текста в рамках диалога классической и современной литератур как условие повышения мотивации к предмету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B3A90">
              <w:rPr>
                <w:sz w:val="28"/>
                <w:szCs w:val="28"/>
              </w:rPr>
              <w:lastRenderedPageBreak/>
              <w:t>Отчет на заседаниях МО</w:t>
            </w: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3A90">
              <w:rPr>
                <w:sz w:val="28"/>
                <w:szCs w:val="28"/>
              </w:rPr>
              <w:lastRenderedPageBreak/>
              <w:t>Муслимова</w:t>
            </w:r>
            <w:proofErr w:type="spellEnd"/>
            <w:r w:rsidRPr="008B3A90">
              <w:rPr>
                <w:sz w:val="28"/>
                <w:szCs w:val="28"/>
              </w:rPr>
              <w:t xml:space="preserve"> И.Р.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C1D3C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Развитие творческих способностей учащихся в рамках реализации ФГОС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C1D3C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B3A90">
              <w:rPr>
                <w:sz w:val="28"/>
                <w:szCs w:val="28"/>
              </w:rPr>
              <w:t>Алиярова</w:t>
            </w:r>
            <w:proofErr w:type="spellEnd"/>
            <w:r w:rsidRPr="008B3A90">
              <w:rPr>
                <w:sz w:val="28"/>
                <w:szCs w:val="28"/>
              </w:rPr>
              <w:t xml:space="preserve"> Р. М.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-</w:t>
            </w:r>
          </w:p>
        </w:tc>
      </w:tr>
      <w:tr w:rsidR="0020482D" w:rsidRPr="008B3A90" w:rsidTr="00397A62">
        <w:trPr>
          <w:trHeight w:val="360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Омаров Г.К.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3A90">
              <w:rPr>
                <w:sz w:val="28"/>
                <w:szCs w:val="28"/>
              </w:rPr>
              <w:t>Сафаралиев</w:t>
            </w:r>
            <w:proofErr w:type="spellEnd"/>
            <w:r w:rsidRPr="008B3A90">
              <w:rPr>
                <w:sz w:val="28"/>
                <w:szCs w:val="28"/>
              </w:rPr>
              <w:t xml:space="preserve"> М. А.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Воспитание правовой культуры учащихся на уроках обществознания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</w:t>
            </w: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3A90">
              <w:rPr>
                <w:sz w:val="28"/>
                <w:szCs w:val="28"/>
              </w:rPr>
              <w:t>Алиметова</w:t>
            </w:r>
            <w:proofErr w:type="spellEnd"/>
            <w:r w:rsidRPr="008B3A90">
              <w:rPr>
                <w:sz w:val="28"/>
                <w:szCs w:val="28"/>
              </w:rPr>
              <w:t xml:space="preserve"> Р. А.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Духовно-нравственное воспитание на уроках родного языка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3A90">
              <w:rPr>
                <w:sz w:val="28"/>
                <w:szCs w:val="28"/>
              </w:rPr>
              <w:t>Кадирова</w:t>
            </w:r>
            <w:proofErr w:type="spellEnd"/>
            <w:r w:rsidRPr="008B3A90">
              <w:rPr>
                <w:sz w:val="28"/>
                <w:szCs w:val="28"/>
              </w:rPr>
              <w:t xml:space="preserve"> А. М.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 xml:space="preserve">Отчет </w:t>
            </w:r>
          </w:p>
        </w:tc>
      </w:tr>
      <w:tr w:rsidR="0020482D" w:rsidRPr="008B3A90" w:rsidTr="00397A62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20482D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Махмудова М.Г.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086F24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Формирование у учащихся понимания исторического прошлого в рамках программы по реализации ФГОС ООО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482D" w:rsidRPr="008B3A90" w:rsidRDefault="00086F24" w:rsidP="0039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</w:tbl>
    <w:p w:rsidR="0020482D" w:rsidRPr="008B3A90" w:rsidRDefault="0020482D" w:rsidP="008B3A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i/>
          <w:iCs/>
          <w:sz w:val="28"/>
          <w:szCs w:val="28"/>
        </w:rPr>
      </w:pPr>
    </w:p>
    <w:p w:rsidR="00344D14" w:rsidRPr="008B3A90" w:rsidRDefault="008B3A90" w:rsidP="008B3A90">
      <w:pPr>
        <w:jc w:val="center"/>
        <w:rPr>
          <w:b/>
          <w:sz w:val="28"/>
          <w:szCs w:val="28"/>
        </w:rPr>
      </w:pPr>
      <w:r w:rsidRPr="008B3A90">
        <w:rPr>
          <w:b/>
          <w:sz w:val="28"/>
          <w:szCs w:val="28"/>
        </w:rPr>
        <w:t>МО начальных классов.</w:t>
      </w:r>
    </w:p>
    <w:tbl>
      <w:tblPr>
        <w:tblpPr w:leftFromText="180" w:rightFromText="180" w:vertAnchor="text" w:horzAnchor="margin" w:tblpY="278"/>
        <w:tblW w:w="10456" w:type="dxa"/>
        <w:tblLayout w:type="fixed"/>
        <w:tblLook w:val="0000" w:firstRow="0" w:lastRow="0" w:firstColumn="0" w:lastColumn="0" w:noHBand="0" w:noVBand="0"/>
      </w:tblPr>
      <w:tblGrid>
        <w:gridCol w:w="2660"/>
        <w:gridCol w:w="4678"/>
        <w:gridCol w:w="3118"/>
      </w:tblGrid>
      <w:tr w:rsidR="008B3A90" w:rsidRPr="008B3A90" w:rsidTr="008B3A90">
        <w:trPr>
          <w:trHeight w:val="557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B3A90">
              <w:rPr>
                <w:b/>
                <w:bCs/>
                <w:i/>
                <w:iCs/>
                <w:sz w:val="28"/>
                <w:szCs w:val="28"/>
              </w:rPr>
              <w:t>Ф.И.О.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B3A90">
              <w:rPr>
                <w:b/>
                <w:bCs/>
                <w:i/>
                <w:iCs/>
                <w:sz w:val="28"/>
                <w:szCs w:val="28"/>
              </w:rPr>
              <w:t>Тема</w:t>
            </w:r>
          </w:p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3A90">
              <w:rPr>
                <w:b/>
                <w:bCs/>
                <w:i/>
                <w:iCs/>
                <w:sz w:val="28"/>
                <w:szCs w:val="28"/>
              </w:rPr>
              <w:t>Практ</w:t>
            </w:r>
            <w:proofErr w:type="gramStart"/>
            <w:r w:rsidRPr="008B3A90">
              <w:rPr>
                <w:b/>
                <w:bCs/>
                <w:i/>
                <w:iCs/>
                <w:sz w:val="28"/>
                <w:szCs w:val="28"/>
              </w:rPr>
              <w:t>.в</w:t>
            </w:r>
            <w:proofErr w:type="gramEnd"/>
            <w:r w:rsidRPr="008B3A90">
              <w:rPr>
                <w:b/>
                <w:bCs/>
                <w:i/>
                <w:iCs/>
                <w:sz w:val="28"/>
                <w:szCs w:val="28"/>
              </w:rPr>
              <w:t>ыход</w:t>
            </w:r>
            <w:proofErr w:type="spellEnd"/>
          </w:p>
        </w:tc>
      </w:tr>
      <w:tr w:rsidR="008B3A90" w:rsidRPr="008B3A90" w:rsidTr="008B3A90">
        <w:trPr>
          <w:trHeight w:val="298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8B3A9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A90">
              <w:rPr>
                <w:color w:val="000000"/>
                <w:sz w:val="28"/>
                <w:szCs w:val="28"/>
              </w:rPr>
              <w:t>Миримова</w:t>
            </w:r>
            <w:proofErr w:type="spellEnd"/>
            <w:r w:rsidRPr="008B3A90">
              <w:rPr>
                <w:color w:val="000000"/>
                <w:sz w:val="28"/>
                <w:szCs w:val="28"/>
              </w:rPr>
              <w:t xml:space="preserve"> А.Д.</w:t>
            </w:r>
          </w:p>
          <w:p w:rsidR="008B3A90" w:rsidRPr="008B3A90" w:rsidRDefault="008B3A90" w:rsidP="008B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Проектная деятельность, как средство формирования УУД»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8B3A90" w:rsidRPr="008B3A90" w:rsidTr="008B3A90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8B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B3A90">
              <w:rPr>
                <w:color w:val="000000"/>
                <w:sz w:val="28"/>
                <w:szCs w:val="28"/>
              </w:rPr>
              <w:t>Разуева</w:t>
            </w:r>
            <w:proofErr w:type="spellEnd"/>
            <w:r w:rsidRPr="008B3A90">
              <w:rPr>
                <w:color w:val="000000"/>
                <w:sz w:val="28"/>
                <w:szCs w:val="28"/>
              </w:rPr>
              <w:t xml:space="preserve"> </w:t>
            </w:r>
            <w:r w:rsidRPr="008B3A90">
              <w:rPr>
                <w:color w:val="000000"/>
                <w:sz w:val="28"/>
                <w:szCs w:val="28"/>
              </w:rPr>
              <w:t>К.А.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«Организация процесса обучения в модульно-компетентном подходе»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8B3A90" w:rsidRPr="008B3A90" w:rsidTr="008B3A90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8B3A90">
            <w:pPr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B3A90">
              <w:rPr>
                <w:sz w:val="28"/>
                <w:szCs w:val="28"/>
                <w:lang w:val="en-US"/>
              </w:rPr>
              <w:tab/>
            </w:r>
            <w:r w:rsidRPr="008B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A90">
              <w:rPr>
                <w:color w:val="000000"/>
                <w:sz w:val="28"/>
                <w:szCs w:val="28"/>
              </w:rPr>
              <w:t>Эседова</w:t>
            </w:r>
            <w:proofErr w:type="spellEnd"/>
            <w:r w:rsidRPr="008B3A90">
              <w:rPr>
                <w:color w:val="000000"/>
                <w:sz w:val="28"/>
                <w:szCs w:val="28"/>
              </w:rPr>
              <w:t xml:space="preserve"> </w:t>
            </w:r>
            <w:r w:rsidRPr="008B3A90">
              <w:rPr>
                <w:color w:val="000000"/>
                <w:sz w:val="28"/>
                <w:szCs w:val="28"/>
              </w:rPr>
              <w:t>П.Г.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«Развитие креативных способностей на уроках черчения»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8B3A90" w:rsidRPr="008B3A90" w:rsidTr="008B3A90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B3A90">
              <w:rPr>
                <w:color w:val="000000"/>
                <w:sz w:val="28"/>
                <w:szCs w:val="28"/>
              </w:rPr>
              <w:t>Муслимова</w:t>
            </w:r>
            <w:proofErr w:type="spellEnd"/>
            <w:r w:rsidRPr="008B3A90">
              <w:rPr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«Развитие творческих способностей на уроках изобразительного искусства»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8B3A90" w:rsidRPr="008B3A90" w:rsidTr="008B3A90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8B3A90">
              <w:rPr>
                <w:color w:val="000000"/>
                <w:sz w:val="28"/>
                <w:szCs w:val="28"/>
              </w:rPr>
              <w:t>Абдулвагабова</w:t>
            </w:r>
            <w:proofErr w:type="spellEnd"/>
            <w:r w:rsidRPr="008B3A90">
              <w:rPr>
                <w:color w:val="000000"/>
                <w:sz w:val="28"/>
                <w:szCs w:val="28"/>
              </w:rPr>
              <w:t xml:space="preserve"> З.А.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«Развитие универсальных учебных действий в начальной школе»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>
            <w:pPr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  <w:tr w:rsidR="008B3A90" w:rsidRPr="008B3A90" w:rsidTr="008B3A90">
        <w:trPr>
          <w:trHeight w:val="360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8B3A90">
            <w:pPr>
              <w:rPr>
                <w:color w:val="000000"/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Муслюмова Ж.М.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 w:rsidP="003B0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3A90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8B3A90">
              <w:rPr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8B3A90">
              <w:rPr>
                <w:color w:val="000000"/>
                <w:sz w:val="28"/>
                <w:szCs w:val="28"/>
              </w:rPr>
              <w:t xml:space="preserve"> технологии в организации занятий физической культуры»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B3A90" w:rsidRPr="008B3A90" w:rsidRDefault="008B3A90">
            <w:pPr>
              <w:rPr>
                <w:sz w:val="28"/>
                <w:szCs w:val="28"/>
              </w:rPr>
            </w:pPr>
            <w:r w:rsidRPr="008B3A90">
              <w:rPr>
                <w:sz w:val="28"/>
                <w:szCs w:val="28"/>
              </w:rPr>
              <w:t>Отчет на заседаниях МО</w:t>
            </w:r>
          </w:p>
        </w:tc>
      </w:tr>
    </w:tbl>
    <w:p w:rsidR="008B3A90" w:rsidRDefault="008B3A90"/>
    <w:sectPr w:rsidR="008B3A90" w:rsidSect="002048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2D"/>
    <w:rsid w:val="00086F24"/>
    <w:rsid w:val="0020482D"/>
    <w:rsid w:val="002C1D3C"/>
    <w:rsid w:val="00344D14"/>
    <w:rsid w:val="00670148"/>
    <w:rsid w:val="008B3A90"/>
    <w:rsid w:val="00D1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1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1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1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1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umkent.sosh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2019-11-01T13:49:00Z</dcterms:created>
  <dcterms:modified xsi:type="dcterms:W3CDTF">2019-11-01T17:15:00Z</dcterms:modified>
</cp:coreProperties>
</file>